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241E3" w14:textId="77777777" w:rsidR="00704168" w:rsidRPr="00704168" w:rsidRDefault="00704168" w:rsidP="00704168">
      <w:pPr>
        <w:rPr>
          <w:b/>
          <w:bCs/>
        </w:rPr>
      </w:pPr>
      <w:r w:rsidRPr="00704168">
        <w:rPr>
          <w:rFonts w:ascii="Segoe UI Emoji" w:hAnsi="Segoe UI Emoji" w:cs="Segoe UI Emoji"/>
          <w:b/>
          <w:bCs/>
        </w:rPr>
        <w:t>📌</w:t>
      </w:r>
      <w:r w:rsidRPr="00704168">
        <w:rPr>
          <w:b/>
          <w:bCs/>
        </w:rPr>
        <w:t xml:space="preserve"> 25 hooks puissants pour capter l’attention grâce au storytelling</w:t>
      </w:r>
    </w:p>
    <w:p w14:paraId="24147EB8" w14:textId="77777777" w:rsidR="00704168" w:rsidRPr="00704168" w:rsidRDefault="00704168" w:rsidP="00704168">
      <w:r w:rsidRPr="00704168">
        <w:t>Tu veux que tes contenus arrêtent les scrolls et provoquent des réactions ? Voici 25 idées d’accroches testées et puissantes pour introduire tes histoires et booster l’impact de ton storytelling.</w:t>
      </w:r>
    </w:p>
    <w:p w14:paraId="414E1AB5" w14:textId="77777777" w:rsidR="00704168" w:rsidRPr="00704168" w:rsidRDefault="00000000" w:rsidP="00704168">
      <w:r>
        <w:pict w14:anchorId="24A98C30">
          <v:rect id="_x0000_i1025" style="width:0;height:1.5pt" o:hralign="center" o:hrstd="t" o:hr="t" fillcolor="#a0a0a0" stroked="f"/>
        </w:pict>
      </w:r>
    </w:p>
    <w:p w14:paraId="6C635EA1" w14:textId="77777777" w:rsidR="00704168" w:rsidRPr="00704168" w:rsidRDefault="00704168" w:rsidP="00704168">
      <w:pPr>
        <w:rPr>
          <w:b/>
          <w:bCs/>
        </w:rPr>
      </w:pPr>
      <w:r w:rsidRPr="00704168">
        <w:rPr>
          <w:rFonts w:ascii="Segoe UI Emoji" w:hAnsi="Segoe UI Emoji" w:cs="Segoe UI Emoji"/>
          <w:b/>
          <w:bCs/>
        </w:rPr>
        <w:t>🔥</w:t>
      </w:r>
      <w:r w:rsidRPr="00704168">
        <w:rPr>
          <w:b/>
          <w:bCs/>
        </w:rPr>
        <w:t xml:space="preserve"> 1. Hooks émotionnels</w:t>
      </w:r>
    </w:p>
    <w:p w14:paraId="3B322E44" w14:textId="77777777" w:rsidR="00704168" w:rsidRPr="00704168" w:rsidRDefault="00704168" w:rsidP="00704168">
      <w:r w:rsidRPr="00704168">
        <w:t>Ces accroches déclenchent une réaction viscérale : empathie, choc, tendresse… Elles humanisent ton message.</w:t>
      </w:r>
    </w:p>
    <w:p w14:paraId="0F25B036" w14:textId="77777777" w:rsidR="00704168" w:rsidRPr="00704168" w:rsidRDefault="00704168" w:rsidP="00704168">
      <w:pPr>
        <w:numPr>
          <w:ilvl w:val="0"/>
          <w:numId w:val="1"/>
        </w:numPr>
      </w:pPr>
      <w:r w:rsidRPr="00704168">
        <w:t>« Ce jour-là, j’ai failli tout abandonner… »</w:t>
      </w:r>
    </w:p>
    <w:p w14:paraId="33E5C25D" w14:textId="77777777" w:rsidR="00704168" w:rsidRPr="00704168" w:rsidRDefault="00704168" w:rsidP="00704168">
      <w:pPr>
        <w:numPr>
          <w:ilvl w:val="0"/>
          <w:numId w:val="1"/>
        </w:numPr>
      </w:pPr>
      <w:r w:rsidRPr="00704168">
        <w:t>« Je n’avais jamais ressenti autant de honte qu’à ce moment précis. »</w:t>
      </w:r>
    </w:p>
    <w:p w14:paraId="105E2CD9" w14:textId="77777777" w:rsidR="00704168" w:rsidRPr="00704168" w:rsidRDefault="00704168" w:rsidP="00704168">
      <w:pPr>
        <w:numPr>
          <w:ilvl w:val="0"/>
          <w:numId w:val="1"/>
        </w:numPr>
      </w:pPr>
      <w:r w:rsidRPr="00704168">
        <w:t>« J’ai pleuré dans les toilettes d’un coworking. Personne ne le savait. Jusqu’à aujourd’hui. »</w:t>
      </w:r>
    </w:p>
    <w:p w14:paraId="07EB4A1E" w14:textId="77777777" w:rsidR="00704168" w:rsidRPr="00704168" w:rsidRDefault="00704168" w:rsidP="00704168">
      <w:pPr>
        <w:numPr>
          <w:ilvl w:val="0"/>
          <w:numId w:val="1"/>
        </w:numPr>
      </w:pPr>
      <w:r w:rsidRPr="00704168">
        <w:t>« Ce que j’ai traversé, je ne le souhaite à personne. Mais ça m’a transformé. »</w:t>
      </w:r>
    </w:p>
    <w:p w14:paraId="688706BC" w14:textId="77777777" w:rsidR="00704168" w:rsidRPr="00704168" w:rsidRDefault="00704168" w:rsidP="00704168">
      <w:pPr>
        <w:numPr>
          <w:ilvl w:val="0"/>
          <w:numId w:val="1"/>
        </w:numPr>
      </w:pPr>
      <w:r w:rsidRPr="00704168">
        <w:t>« J’ai mis 5 ans à comprendre ce que j’aurais dû savoir dès le début. »</w:t>
      </w:r>
    </w:p>
    <w:p w14:paraId="1F1A5016" w14:textId="77777777" w:rsidR="00704168" w:rsidRPr="00704168" w:rsidRDefault="00704168" w:rsidP="00704168">
      <w:r w:rsidRPr="00704168">
        <w:rPr>
          <w:b/>
          <w:bCs/>
        </w:rPr>
        <w:t>Astuce</w:t>
      </w:r>
      <w:r w:rsidRPr="00704168">
        <w:t xml:space="preserve"> : commence par une émotion brute, et laisse ton audience deviner la suite.</w:t>
      </w:r>
    </w:p>
    <w:p w14:paraId="4F7F2426" w14:textId="77777777" w:rsidR="00704168" w:rsidRPr="00704168" w:rsidRDefault="00000000" w:rsidP="00704168">
      <w:r>
        <w:pict w14:anchorId="1773C842">
          <v:rect id="_x0000_i1026" style="width:0;height:1.5pt" o:hralign="center" o:hrstd="t" o:hr="t" fillcolor="#a0a0a0" stroked="f"/>
        </w:pict>
      </w:r>
    </w:p>
    <w:p w14:paraId="5B9A9C92" w14:textId="77777777" w:rsidR="00704168" w:rsidRPr="00704168" w:rsidRDefault="00704168" w:rsidP="00704168">
      <w:pPr>
        <w:rPr>
          <w:b/>
          <w:bCs/>
        </w:rPr>
      </w:pPr>
      <w:r w:rsidRPr="00704168">
        <w:rPr>
          <w:rFonts w:ascii="Segoe UI Emoji" w:hAnsi="Segoe UI Emoji" w:cs="Segoe UI Emoji"/>
          <w:b/>
          <w:bCs/>
        </w:rPr>
        <w:t>🕵️</w:t>
      </w:r>
      <w:r w:rsidRPr="00704168">
        <w:rPr>
          <w:b/>
          <w:bCs/>
        </w:rPr>
        <w:t>‍</w:t>
      </w:r>
      <w:r w:rsidRPr="00704168">
        <w:rPr>
          <w:rFonts w:ascii="Segoe UI Emoji" w:hAnsi="Segoe UI Emoji" w:cs="Segoe UI Emoji"/>
          <w:b/>
          <w:bCs/>
        </w:rPr>
        <w:t>♂️</w:t>
      </w:r>
      <w:r w:rsidRPr="00704168">
        <w:rPr>
          <w:b/>
          <w:bCs/>
        </w:rPr>
        <w:t xml:space="preserve"> 2. Hooks basés sur la curiosité</w:t>
      </w:r>
    </w:p>
    <w:p w14:paraId="557573EA" w14:textId="77777777" w:rsidR="00704168" w:rsidRPr="00704168" w:rsidRDefault="00704168" w:rsidP="00704168">
      <w:r w:rsidRPr="00704168">
        <w:t>Ces accroches éveillent l’intérêt intellectuel. Elles jouent sur le mystère et la promesse de découverte.</w:t>
      </w:r>
    </w:p>
    <w:p w14:paraId="15ECC0E9" w14:textId="77777777" w:rsidR="00704168" w:rsidRPr="00704168" w:rsidRDefault="00704168" w:rsidP="00704168">
      <w:pPr>
        <w:numPr>
          <w:ilvl w:val="0"/>
          <w:numId w:val="2"/>
        </w:numPr>
      </w:pPr>
      <w:r w:rsidRPr="00704168">
        <w:t>« Le plus gros mythe dans mon secteur ? Personne n’ose en parler. »</w:t>
      </w:r>
    </w:p>
    <w:p w14:paraId="36B16983" w14:textId="77777777" w:rsidR="00704168" w:rsidRPr="00704168" w:rsidRDefault="00704168" w:rsidP="00704168">
      <w:pPr>
        <w:numPr>
          <w:ilvl w:val="0"/>
          <w:numId w:val="2"/>
        </w:numPr>
      </w:pPr>
      <w:r w:rsidRPr="00704168">
        <w:t>« Devine ce qui se cache derrière ce simple choix… »</w:t>
      </w:r>
    </w:p>
    <w:p w14:paraId="4F298947" w14:textId="77777777" w:rsidR="00704168" w:rsidRPr="00704168" w:rsidRDefault="00704168" w:rsidP="00704168">
      <w:pPr>
        <w:numPr>
          <w:ilvl w:val="0"/>
          <w:numId w:val="2"/>
        </w:numPr>
      </w:pPr>
      <w:r w:rsidRPr="00704168">
        <w:t>« Ce que j’ai découvert m’a littéralement retourné le cerveau. »</w:t>
      </w:r>
    </w:p>
    <w:p w14:paraId="07843599" w14:textId="77777777" w:rsidR="00704168" w:rsidRPr="00704168" w:rsidRDefault="00704168" w:rsidP="00704168">
      <w:pPr>
        <w:numPr>
          <w:ilvl w:val="0"/>
          <w:numId w:val="2"/>
        </w:numPr>
      </w:pPr>
      <w:r w:rsidRPr="00704168">
        <w:t>« L’histoire vraie derrière ce logo que tu vois partout… »</w:t>
      </w:r>
    </w:p>
    <w:p w14:paraId="7608E906" w14:textId="77777777" w:rsidR="00704168" w:rsidRPr="00704168" w:rsidRDefault="00704168" w:rsidP="00704168">
      <w:pPr>
        <w:numPr>
          <w:ilvl w:val="0"/>
          <w:numId w:val="2"/>
        </w:numPr>
      </w:pPr>
      <w:r w:rsidRPr="00704168">
        <w:t>« Tu ne croiras jamais d’où vient cette idée. »</w:t>
      </w:r>
    </w:p>
    <w:p w14:paraId="4EE07F18" w14:textId="77777777" w:rsidR="00704168" w:rsidRPr="00704168" w:rsidRDefault="00704168" w:rsidP="00704168">
      <w:r w:rsidRPr="00704168">
        <w:rPr>
          <w:b/>
          <w:bCs/>
        </w:rPr>
        <w:t>Astuce</w:t>
      </w:r>
      <w:r w:rsidRPr="00704168">
        <w:t xml:space="preserve"> : ne révèle pas tout d’un coup, laisse ton audience </w:t>
      </w:r>
      <w:r w:rsidRPr="00704168">
        <w:rPr>
          <w:i/>
          <w:iCs/>
        </w:rPr>
        <w:t>vouloir savoir</w:t>
      </w:r>
      <w:r w:rsidRPr="00704168">
        <w:t>.</w:t>
      </w:r>
    </w:p>
    <w:p w14:paraId="15789590" w14:textId="77777777" w:rsidR="00704168" w:rsidRPr="00704168" w:rsidRDefault="00000000" w:rsidP="00704168">
      <w:r>
        <w:pict w14:anchorId="4FD65601">
          <v:rect id="_x0000_i1027" style="width:0;height:1.5pt" o:hralign="center" o:hrstd="t" o:hr="t" fillcolor="#a0a0a0" stroked="f"/>
        </w:pict>
      </w:r>
    </w:p>
    <w:p w14:paraId="4E0E609F" w14:textId="77777777" w:rsidR="00704168" w:rsidRPr="00704168" w:rsidRDefault="00704168" w:rsidP="00704168">
      <w:pPr>
        <w:rPr>
          <w:b/>
          <w:bCs/>
        </w:rPr>
      </w:pPr>
      <w:r w:rsidRPr="00704168">
        <w:rPr>
          <w:rFonts w:ascii="Segoe UI Emoji" w:hAnsi="Segoe UI Emoji" w:cs="Segoe UI Emoji"/>
          <w:b/>
          <w:bCs/>
        </w:rPr>
        <w:t>📖</w:t>
      </w:r>
      <w:r w:rsidRPr="00704168">
        <w:rPr>
          <w:b/>
          <w:bCs/>
        </w:rPr>
        <w:t xml:space="preserve"> 3. Hooks narratifs (début d’histoire)</w:t>
      </w:r>
    </w:p>
    <w:p w14:paraId="189D8D27" w14:textId="77777777" w:rsidR="00704168" w:rsidRPr="00704168" w:rsidRDefault="00704168" w:rsidP="00704168">
      <w:r w:rsidRPr="00704168">
        <w:t>Ces accroches plongent directement dans une histoire, comme un roman. Elles créent un effet de “cinéma dans la tête”.</w:t>
      </w:r>
    </w:p>
    <w:p w14:paraId="6F3CDF64" w14:textId="77777777" w:rsidR="00704168" w:rsidRPr="00704168" w:rsidRDefault="00704168" w:rsidP="00704168">
      <w:pPr>
        <w:numPr>
          <w:ilvl w:val="0"/>
          <w:numId w:val="3"/>
        </w:numPr>
      </w:pPr>
      <w:r w:rsidRPr="00704168">
        <w:t>« Tout a commencé un lundi matin pluvieux… »</w:t>
      </w:r>
    </w:p>
    <w:p w14:paraId="0D52F173" w14:textId="77777777" w:rsidR="00704168" w:rsidRPr="00704168" w:rsidRDefault="00704168" w:rsidP="00704168">
      <w:pPr>
        <w:numPr>
          <w:ilvl w:val="0"/>
          <w:numId w:val="3"/>
        </w:numPr>
      </w:pPr>
      <w:r w:rsidRPr="00704168">
        <w:t>« J’étais à deux doigts de signer, quand il m’a dit : “Tu vas le regretter.” »</w:t>
      </w:r>
    </w:p>
    <w:p w14:paraId="42056E77" w14:textId="77777777" w:rsidR="00704168" w:rsidRPr="00704168" w:rsidRDefault="00704168" w:rsidP="00704168">
      <w:pPr>
        <w:numPr>
          <w:ilvl w:val="0"/>
          <w:numId w:val="3"/>
        </w:numPr>
      </w:pPr>
      <w:r w:rsidRPr="00704168">
        <w:t>« En 2019, j’ai pris une décision qui allait bouleverser ma vie. »</w:t>
      </w:r>
    </w:p>
    <w:p w14:paraId="656BB314" w14:textId="77777777" w:rsidR="00704168" w:rsidRPr="00704168" w:rsidRDefault="00704168" w:rsidP="00704168">
      <w:pPr>
        <w:numPr>
          <w:ilvl w:val="0"/>
          <w:numId w:val="3"/>
        </w:numPr>
      </w:pPr>
      <w:r w:rsidRPr="00704168">
        <w:t>« À l’époque, j’étais fauché, stressé, et complètement perdu. »</w:t>
      </w:r>
    </w:p>
    <w:p w14:paraId="6FC1FD06" w14:textId="77777777" w:rsidR="00704168" w:rsidRPr="00704168" w:rsidRDefault="00704168" w:rsidP="00704168">
      <w:pPr>
        <w:numPr>
          <w:ilvl w:val="0"/>
          <w:numId w:val="3"/>
        </w:numPr>
      </w:pPr>
      <w:r w:rsidRPr="00704168">
        <w:t>« C’est arrivé dans un lieu où je n’aurais jamais imaginé… »</w:t>
      </w:r>
    </w:p>
    <w:p w14:paraId="0014CB91" w14:textId="77777777" w:rsidR="00704168" w:rsidRPr="00704168" w:rsidRDefault="00704168" w:rsidP="00704168">
      <w:r w:rsidRPr="00704168">
        <w:rPr>
          <w:b/>
          <w:bCs/>
        </w:rPr>
        <w:t>Astuce</w:t>
      </w:r>
      <w:r w:rsidRPr="00704168">
        <w:t xml:space="preserve"> : commence </w:t>
      </w:r>
      <w:r w:rsidRPr="00704168">
        <w:rPr>
          <w:i/>
          <w:iCs/>
        </w:rPr>
        <w:t>in medias res</w:t>
      </w:r>
      <w:r w:rsidRPr="00704168">
        <w:t>, en plein cœur de l’action.</w:t>
      </w:r>
    </w:p>
    <w:p w14:paraId="38D21ADF" w14:textId="77777777" w:rsidR="00704168" w:rsidRPr="00704168" w:rsidRDefault="00000000" w:rsidP="00704168">
      <w:r>
        <w:pict w14:anchorId="6CAE4FE2">
          <v:rect id="_x0000_i1028" style="width:0;height:1.5pt" o:hralign="center" o:hrstd="t" o:hr="t" fillcolor="#a0a0a0" stroked="f"/>
        </w:pict>
      </w:r>
    </w:p>
    <w:p w14:paraId="6F5DA265" w14:textId="77777777" w:rsidR="00704168" w:rsidRPr="00704168" w:rsidRDefault="00704168" w:rsidP="00704168">
      <w:pPr>
        <w:rPr>
          <w:b/>
          <w:bCs/>
        </w:rPr>
      </w:pPr>
      <w:r w:rsidRPr="00704168">
        <w:rPr>
          <w:rFonts w:ascii="Segoe UI Emoji" w:hAnsi="Segoe UI Emoji" w:cs="Segoe UI Emoji"/>
          <w:b/>
          <w:bCs/>
        </w:rPr>
        <w:t>🔄</w:t>
      </w:r>
      <w:r w:rsidRPr="00704168">
        <w:rPr>
          <w:b/>
          <w:bCs/>
        </w:rPr>
        <w:t xml:space="preserve"> 4. Hooks de transformation (avant / après)</w:t>
      </w:r>
    </w:p>
    <w:p w14:paraId="762BEBCF" w14:textId="77777777" w:rsidR="00704168" w:rsidRPr="00704168" w:rsidRDefault="00704168" w:rsidP="00704168">
      <w:r w:rsidRPr="00704168">
        <w:t>Parfaits pour montrer un parcours, une évolution, une réussite personnelle ou client.</w:t>
      </w:r>
    </w:p>
    <w:p w14:paraId="0E024C6E" w14:textId="77777777" w:rsidR="00704168" w:rsidRPr="00704168" w:rsidRDefault="00704168" w:rsidP="00704168">
      <w:pPr>
        <w:numPr>
          <w:ilvl w:val="0"/>
          <w:numId w:val="4"/>
        </w:numPr>
      </w:pPr>
      <w:r w:rsidRPr="00704168">
        <w:lastRenderedPageBreak/>
        <w:t>« Avant, je doutais de moi tous les jours. Aujourd’hui, j’aide les autres à dépasser leurs blocages. »</w:t>
      </w:r>
    </w:p>
    <w:p w14:paraId="093ABE8D" w14:textId="77777777" w:rsidR="00704168" w:rsidRPr="00704168" w:rsidRDefault="00704168" w:rsidP="00704168">
      <w:pPr>
        <w:numPr>
          <w:ilvl w:val="0"/>
          <w:numId w:val="4"/>
        </w:numPr>
      </w:pPr>
      <w:r w:rsidRPr="00704168">
        <w:t>« J’ai transformé un échec cuisant en une opportunité à 6 chiffres. »</w:t>
      </w:r>
    </w:p>
    <w:p w14:paraId="2DACEF9B" w14:textId="77777777" w:rsidR="00704168" w:rsidRPr="00704168" w:rsidRDefault="00704168" w:rsidP="00704168">
      <w:pPr>
        <w:numPr>
          <w:ilvl w:val="0"/>
          <w:numId w:val="4"/>
        </w:numPr>
      </w:pPr>
      <w:r w:rsidRPr="00704168">
        <w:t>« 3 mois ont suffi pour changer ma façon de penser… et ma vie. »</w:t>
      </w:r>
    </w:p>
    <w:p w14:paraId="5E70D29E" w14:textId="77777777" w:rsidR="00704168" w:rsidRPr="00704168" w:rsidRDefault="00704168" w:rsidP="00704168">
      <w:pPr>
        <w:numPr>
          <w:ilvl w:val="0"/>
          <w:numId w:val="4"/>
        </w:numPr>
      </w:pPr>
      <w:r w:rsidRPr="00704168">
        <w:t>« Je ne pensais pas que ce petit geste quotidien allait tout changer. »</w:t>
      </w:r>
    </w:p>
    <w:p w14:paraId="294CD1EA" w14:textId="77777777" w:rsidR="00704168" w:rsidRPr="00704168" w:rsidRDefault="00704168" w:rsidP="00704168">
      <w:pPr>
        <w:numPr>
          <w:ilvl w:val="0"/>
          <w:numId w:val="4"/>
        </w:numPr>
      </w:pPr>
      <w:r w:rsidRPr="00704168">
        <w:t>« De salarié démotivé à entrepreneur épanoui : voici comment. »</w:t>
      </w:r>
    </w:p>
    <w:p w14:paraId="031DC1AC" w14:textId="77777777" w:rsidR="00704168" w:rsidRPr="00704168" w:rsidRDefault="00704168" w:rsidP="00704168">
      <w:r w:rsidRPr="00704168">
        <w:rPr>
          <w:b/>
          <w:bCs/>
        </w:rPr>
        <w:t>Astuce</w:t>
      </w:r>
      <w:r w:rsidRPr="00704168">
        <w:t xml:space="preserve"> : les gens adorent les parcours. Ils s’identifient au “avant” et rêvent du “après”.</w:t>
      </w:r>
    </w:p>
    <w:p w14:paraId="279B97C9" w14:textId="77777777" w:rsidR="00704168" w:rsidRPr="00704168" w:rsidRDefault="00000000" w:rsidP="00704168">
      <w:r>
        <w:pict w14:anchorId="763B840A">
          <v:rect id="_x0000_i1029" style="width:0;height:1.5pt" o:hralign="center" o:hrstd="t" o:hr="t" fillcolor="#a0a0a0" stroked="f"/>
        </w:pict>
      </w:r>
    </w:p>
    <w:p w14:paraId="171ACB9F" w14:textId="77777777" w:rsidR="00704168" w:rsidRPr="00704168" w:rsidRDefault="00704168" w:rsidP="00704168">
      <w:pPr>
        <w:rPr>
          <w:b/>
          <w:bCs/>
        </w:rPr>
      </w:pPr>
      <w:r w:rsidRPr="00704168">
        <w:rPr>
          <w:rFonts w:ascii="Segoe UI Emoji" w:hAnsi="Segoe UI Emoji" w:cs="Segoe UI Emoji"/>
          <w:b/>
          <w:bCs/>
        </w:rPr>
        <w:t>💬</w:t>
      </w:r>
      <w:r w:rsidRPr="00704168">
        <w:rPr>
          <w:b/>
          <w:bCs/>
        </w:rPr>
        <w:t xml:space="preserve"> 5. Hooks engageants et participatifs</w:t>
      </w:r>
    </w:p>
    <w:p w14:paraId="7A0255D2" w14:textId="77777777" w:rsidR="00704168" w:rsidRPr="00704168" w:rsidRDefault="00704168" w:rsidP="00704168">
      <w:r w:rsidRPr="00704168">
        <w:t>Ces accroches impliquent ton audience directement. Elles stimulent l’interaction.</w:t>
      </w:r>
    </w:p>
    <w:p w14:paraId="46A348EF" w14:textId="77777777" w:rsidR="00704168" w:rsidRPr="00704168" w:rsidRDefault="00704168" w:rsidP="00704168">
      <w:pPr>
        <w:numPr>
          <w:ilvl w:val="0"/>
          <w:numId w:val="5"/>
        </w:numPr>
      </w:pPr>
      <w:r w:rsidRPr="00704168">
        <w:t>« Tu ferais quoi à ma place ? »</w:t>
      </w:r>
    </w:p>
    <w:p w14:paraId="0131C52E" w14:textId="77777777" w:rsidR="00704168" w:rsidRPr="00704168" w:rsidRDefault="00704168" w:rsidP="00704168">
      <w:pPr>
        <w:numPr>
          <w:ilvl w:val="0"/>
          <w:numId w:val="5"/>
        </w:numPr>
      </w:pPr>
      <w:r w:rsidRPr="00704168">
        <w:t>« As-tu déjà ressenti ça toi aussi ? »</w:t>
      </w:r>
    </w:p>
    <w:p w14:paraId="6D662CB5" w14:textId="77777777" w:rsidR="00704168" w:rsidRPr="00704168" w:rsidRDefault="00704168" w:rsidP="00704168">
      <w:pPr>
        <w:numPr>
          <w:ilvl w:val="0"/>
          <w:numId w:val="5"/>
        </w:numPr>
      </w:pPr>
      <w:r w:rsidRPr="00704168">
        <w:t xml:space="preserve">« Je te pose une question : est-ce que </w:t>
      </w:r>
      <w:r w:rsidRPr="00704168">
        <w:rPr>
          <w:i/>
          <w:iCs/>
        </w:rPr>
        <w:t>toi aussi</w:t>
      </w:r>
      <w:r w:rsidRPr="00704168">
        <w:t xml:space="preserve"> tu… ? »</w:t>
      </w:r>
    </w:p>
    <w:p w14:paraId="03CE0209" w14:textId="77777777" w:rsidR="00704168" w:rsidRPr="00704168" w:rsidRDefault="00704168" w:rsidP="00704168">
      <w:pPr>
        <w:numPr>
          <w:ilvl w:val="0"/>
          <w:numId w:val="5"/>
        </w:numPr>
      </w:pPr>
      <w:r w:rsidRPr="00704168">
        <w:t>« À ton avis, j’ai bien fait ou pas ? »</w:t>
      </w:r>
    </w:p>
    <w:p w14:paraId="1130D00A" w14:textId="77777777" w:rsidR="00704168" w:rsidRPr="00704168" w:rsidRDefault="00704168" w:rsidP="00704168">
      <w:pPr>
        <w:numPr>
          <w:ilvl w:val="0"/>
          <w:numId w:val="5"/>
        </w:numPr>
      </w:pPr>
      <w:r w:rsidRPr="00704168">
        <w:t>« Raconte-moi en commentaire : ton pire moment pro, c’était quoi ? »</w:t>
      </w:r>
    </w:p>
    <w:p w14:paraId="18A9CF06" w14:textId="77777777" w:rsidR="00704168" w:rsidRPr="00704168" w:rsidRDefault="00704168" w:rsidP="00704168">
      <w:r w:rsidRPr="00704168">
        <w:rPr>
          <w:b/>
          <w:bCs/>
        </w:rPr>
        <w:t>Astuce</w:t>
      </w:r>
      <w:r w:rsidRPr="00704168">
        <w:t xml:space="preserve"> : finis ton post par une vraie invitation à partager ou à réagir.</w:t>
      </w:r>
    </w:p>
    <w:p w14:paraId="4577E648" w14:textId="77777777" w:rsidR="00704168" w:rsidRPr="00704168" w:rsidRDefault="00000000" w:rsidP="00704168">
      <w:r>
        <w:pict w14:anchorId="6445660C">
          <v:rect id="_x0000_i1030" style="width:0;height:1.5pt" o:hralign="center" o:hrstd="t" o:hr="t" fillcolor="#a0a0a0" stroked="f"/>
        </w:pict>
      </w:r>
    </w:p>
    <w:p w14:paraId="23CA2E7A" w14:textId="77777777" w:rsidR="00704168" w:rsidRPr="00704168" w:rsidRDefault="00704168" w:rsidP="00704168">
      <w:pPr>
        <w:rPr>
          <w:b/>
          <w:bCs/>
        </w:rPr>
      </w:pPr>
      <w:r w:rsidRPr="00704168">
        <w:rPr>
          <w:rFonts w:ascii="Segoe UI Emoji" w:hAnsi="Segoe UI Emoji" w:cs="Segoe UI Emoji"/>
          <w:b/>
          <w:bCs/>
        </w:rPr>
        <w:t>🧠</w:t>
      </w:r>
      <w:r w:rsidRPr="00704168">
        <w:rPr>
          <w:b/>
          <w:bCs/>
        </w:rPr>
        <w:t xml:space="preserve"> Bonus – Comment créer TON hook parfait ?</w:t>
      </w:r>
    </w:p>
    <w:p w14:paraId="1E65BB64" w14:textId="77777777" w:rsidR="00704168" w:rsidRPr="00704168" w:rsidRDefault="00704168" w:rsidP="00704168">
      <w:pPr>
        <w:numPr>
          <w:ilvl w:val="0"/>
          <w:numId w:val="6"/>
        </w:numPr>
      </w:pPr>
      <w:r w:rsidRPr="00704168">
        <w:rPr>
          <w:b/>
          <w:bCs/>
        </w:rPr>
        <w:t>Sois spécifique</w:t>
      </w:r>
      <w:r w:rsidRPr="00704168">
        <w:t xml:space="preserve"> : plus ton accroche est concrète, plus elle capte l’attention.</w:t>
      </w:r>
    </w:p>
    <w:p w14:paraId="3FD2A03A" w14:textId="77777777" w:rsidR="00704168" w:rsidRPr="00704168" w:rsidRDefault="00704168" w:rsidP="00704168">
      <w:pPr>
        <w:numPr>
          <w:ilvl w:val="0"/>
          <w:numId w:val="6"/>
        </w:numPr>
      </w:pPr>
      <w:r w:rsidRPr="00704168">
        <w:rPr>
          <w:b/>
          <w:bCs/>
        </w:rPr>
        <w:t>Frappe vite</w:t>
      </w:r>
      <w:r w:rsidRPr="00704168">
        <w:t xml:space="preserve"> : les 5 premières secondes sont décisives.</w:t>
      </w:r>
    </w:p>
    <w:p w14:paraId="0E59B40E" w14:textId="77777777" w:rsidR="00704168" w:rsidRPr="00704168" w:rsidRDefault="00704168" w:rsidP="00704168">
      <w:pPr>
        <w:numPr>
          <w:ilvl w:val="0"/>
          <w:numId w:val="6"/>
        </w:numPr>
      </w:pPr>
      <w:r w:rsidRPr="00704168">
        <w:rPr>
          <w:b/>
          <w:bCs/>
        </w:rPr>
        <w:t>Teste et itère</w:t>
      </w:r>
      <w:r w:rsidRPr="00704168">
        <w:t xml:space="preserve"> : un bon hook est comme un titre de film – il doit donner envie </w:t>
      </w:r>
      <w:r w:rsidRPr="00704168">
        <w:rPr>
          <w:b/>
          <w:bCs/>
        </w:rPr>
        <w:t>sans tout dévoiler</w:t>
      </w:r>
      <w:r w:rsidRPr="00704168">
        <w:t>.</w:t>
      </w:r>
    </w:p>
    <w:p w14:paraId="225D2E8A" w14:textId="77777777" w:rsidR="00704168" w:rsidRPr="00704168" w:rsidRDefault="00704168" w:rsidP="00704168">
      <w:pPr>
        <w:numPr>
          <w:ilvl w:val="0"/>
          <w:numId w:val="6"/>
        </w:numPr>
      </w:pPr>
      <w:r w:rsidRPr="00704168">
        <w:rPr>
          <w:b/>
          <w:bCs/>
        </w:rPr>
        <w:t>Associe le hook à une vraie histoire</w:t>
      </w:r>
      <w:r w:rsidRPr="00704168">
        <w:t xml:space="preserve"> : ne fais pas de sensationnalisme vide.</w:t>
      </w:r>
    </w:p>
    <w:p w14:paraId="6BCF3979" w14:textId="77777777" w:rsidR="00704168" w:rsidRPr="00704168" w:rsidRDefault="00000000" w:rsidP="00704168">
      <w:r>
        <w:pict w14:anchorId="5568C249">
          <v:rect id="_x0000_i1031" style="width:0;height:1.5pt" o:hralign="center" o:hrstd="t" o:hr="t" fillcolor="#a0a0a0" stroked="f"/>
        </w:pict>
      </w:r>
    </w:p>
    <w:p w14:paraId="07DCD2E4" w14:textId="77777777" w:rsidR="00704168" w:rsidRPr="00704168" w:rsidRDefault="00704168" w:rsidP="00704168">
      <w:r w:rsidRPr="00704168">
        <w:rPr>
          <w:rFonts w:ascii="Segoe UI Emoji" w:hAnsi="Segoe UI Emoji" w:cs="Segoe UI Emoji"/>
        </w:rPr>
        <w:t>💡</w:t>
      </w:r>
      <w:r w:rsidRPr="00704168">
        <w:t xml:space="preserve"> </w:t>
      </w:r>
      <w:r w:rsidRPr="00704168">
        <w:rPr>
          <w:b/>
          <w:bCs/>
        </w:rPr>
        <w:t>Envie d’aller plus loin ?</w:t>
      </w:r>
      <w:r w:rsidRPr="00704168">
        <w:br/>
        <w:t>Tu peux décliner ces hooks dans tous tes formats :</w:t>
      </w:r>
    </w:p>
    <w:p w14:paraId="3D933917" w14:textId="77777777" w:rsidR="00704168" w:rsidRPr="00704168" w:rsidRDefault="00704168" w:rsidP="00704168">
      <w:pPr>
        <w:numPr>
          <w:ilvl w:val="0"/>
          <w:numId w:val="7"/>
        </w:numPr>
      </w:pPr>
      <w:r w:rsidRPr="00704168">
        <w:t xml:space="preserve">En intro de </w:t>
      </w:r>
      <w:r w:rsidRPr="00704168">
        <w:rPr>
          <w:i/>
          <w:iCs/>
        </w:rPr>
        <w:t>reels</w:t>
      </w:r>
      <w:r w:rsidRPr="00704168">
        <w:t>,</w:t>
      </w:r>
    </w:p>
    <w:p w14:paraId="5401ED0A" w14:textId="77777777" w:rsidR="00704168" w:rsidRPr="00704168" w:rsidRDefault="00704168" w:rsidP="00704168">
      <w:pPr>
        <w:numPr>
          <w:ilvl w:val="0"/>
          <w:numId w:val="7"/>
        </w:numPr>
      </w:pPr>
      <w:r w:rsidRPr="00704168">
        <w:t xml:space="preserve">Dans un </w:t>
      </w:r>
      <w:r w:rsidRPr="00704168">
        <w:rPr>
          <w:i/>
          <w:iCs/>
        </w:rPr>
        <w:t>carrousel</w:t>
      </w:r>
      <w:r w:rsidRPr="00704168">
        <w:t>,</w:t>
      </w:r>
    </w:p>
    <w:p w14:paraId="68EF6F9F" w14:textId="77777777" w:rsidR="00704168" w:rsidRPr="00704168" w:rsidRDefault="00704168" w:rsidP="00704168">
      <w:pPr>
        <w:numPr>
          <w:ilvl w:val="0"/>
          <w:numId w:val="7"/>
        </w:numPr>
      </w:pPr>
      <w:r w:rsidRPr="00704168">
        <w:t xml:space="preserve">En </w:t>
      </w:r>
      <w:r w:rsidRPr="00704168">
        <w:rPr>
          <w:i/>
          <w:iCs/>
        </w:rPr>
        <w:t>email marketing</w:t>
      </w:r>
      <w:r w:rsidRPr="00704168">
        <w:t>,</w:t>
      </w:r>
    </w:p>
    <w:p w14:paraId="449A228B" w14:textId="77777777" w:rsidR="00704168" w:rsidRPr="00704168" w:rsidRDefault="00704168" w:rsidP="00704168">
      <w:pPr>
        <w:numPr>
          <w:ilvl w:val="0"/>
          <w:numId w:val="7"/>
        </w:numPr>
      </w:pPr>
      <w:r w:rsidRPr="00704168">
        <w:t xml:space="preserve">Ou en </w:t>
      </w:r>
      <w:r w:rsidRPr="00704168">
        <w:rPr>
          <w:i/>
          <w:iCs/>
        </w:rPr>
        <w:t>story Instagram</w:t>
      </w:r>
      <w:r w:rsidRPr="00704168">
        <w:t>.</w:t>
      </w:r>
    </w:p>
    <w:p w14:paraId="1B1C6B2A" w14:textId="77777777" w:rsidR="00915247" w:rsidRDefault="00915247"/>
    <w:sectPr w:rsidR="00915247" w:rsidSect="007041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54F6"/>
    <w:multiLevelType w:val="multilevel"/>
    <w:tmpl w:val="38E8638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64267D"/>
    <w:multiLevelType w:val="multilevel"/>
    <w:tmpl w:val="89A2B3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1E7DDF"/>
    <w:multiLevelType w:val="multilevel"/>
    <w:tmpl w:val="5892547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3B3593"/>
    <w:multiLevelType w:val="multilevel"/>
    <w:tmpl w:val="F552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D62567"/>
    <w:multiLevelType w:val="multilevel"/>
    <w:tmpl w:val="335CA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B537AB"/>
    <w:multiLevelType w:val="multilevel"/>
    <w:tmpl w:val="9D8ED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0321F0"/>
    <w:multiLevelType w:val="multilevel"/>
    <w:tmpl w:val="534055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7015514">
    <w:abstractNumId w:val="5"/>
  </w:num>
  <w:num w:numId="2" w16cid:durableId="405499668">
    <w:abstractNumId w:val="6"/>
  </w:num>
  <w:num w:numId="3" w16cid:durableId="1533492965">
    <w:abstractNumId w:val="1"/>
  </w:num>
  <w:num w:numId="4" w16cid:durableId="175191452">
    <w:abstractNumId w:val="2"/>
  </w:num>
  <w:num w:numId="5" w16cid:durableId="151261262">
    <w:abstractNumId w:val="0"/>
  </w:num>
  <w:num w:numId="6" w16cid:durableId="2080788437">
    <w:abstractNumId w:val="3"/>
  </w:num>
  <w:num w:numId="7" w16cid:durableId="1355305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168"/>
    <w:rsid w:val="000667FB"/>
    <w:rsid w:val="001131CC"/>
    <w:rsid w:val="0040506C"/>
    <w:rsid w:val="00704168"/>
    <w:rsid w:val="00915247"/>
    <w:rsid w:val="00D8431C"/>
    <w:rsid w:val="00E2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1DD9C"/>
  <w15:chartTrackingRefBased/>
  <w15:docId w15:val="{460D3472-2395-464C-BE48-19E1E914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04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04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041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4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041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4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4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4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4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41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041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041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0416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0416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0416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0416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0416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0416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04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04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4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04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04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0416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0416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0416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041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0416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041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1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93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1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8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9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 SILVEIRA</dc:creator>
  <cp:keywords/>
  <dc:description/>
  <cp:lastModifiedBy>MELISSA DA SILVEIRA</cp:lastModifiedBy>
  <cp:revision>3</cp:revision>
  <dcterms:created xsi:type="dcterms:W3CDTF">2025-05-13T14:05:00Z</dcterms:created>
  <dcterms:modified xsi:type="dcterms:W3CDTF">2025-05-13T14:13:00Z</dcterms:modified>
</cp:coreProperties>
</file>